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30" w:rsidRDefault="00625030" w:rsidP="00625030">
      <w:pPr>
        <w:pStyle w:val="Heading1"/>
        <w:rPr>
          <w:b/>
          <w:sz w:val="32"/>
          <w:u w:val="single"/>
        </w:rPr>
      </w:pPr>
      <w:r>
        <w:rPr>
          <w:b/>
          <w:sz w:val="32"/>
          <w:u w:val="single"/>
        </w:rPr>
        <w:t>Terms of Reference of Remuneration and Assessment Committee</w:t>
      </w:r>
    </w:p>
    <w:p w:rsidR="00625030" w:rsidRDefault="00625030" w:rsidP="00625030">
      <w:pPr>
        <w:rPr>
          <w:sz w:val="24"/>
        </w:rPr>
      </w:pPr>
    </w:p>
    <w:p w:rsidR="00625030" w:rsidRPr="00DE4813" w:rsidRDefault="00625030" w:rsidP="00625030">
      <w:pPr>
        <w:numPr>
          <w:ilvl w:val="0"/>
          <w:numId w:val="1"/>
        </w:numPr>
        <w:rPr>
          <w:sz w:val="24"/>
          <w:szCs w:val="24"/>
        </w:rPr>
      </w:pPr>
      <w:r w:rsidRPr="00DE4813">
        <w:rPr>
          <w:sz w:val="24"/>
          <w:szCs w:val="24"/>
        </w:rPr>
        <w:t>Personnel consists of full committee members without executive personnel present.</w:t>
      </w:r>
    </w:p>
    <w:p w:rsidR="00625030" w:rsidRPr="00DE4813" w:rsidRDefault="00625030" w:rsidP="00625030">
      <w:pPr>
        <w:numPr>
          <w:ilvl w:val="0"/>
          <w:numId w:val="1"/>
        </w:numPr>
        <w:rPr>
          <w:sz w:val="24"/>
          <w:szCs w:val="24"/>
        </w:rPr>
      </w:pPr>
      <w:r w:rsidRPr="00DE4813">
        <w:rPr>
          <w:sz w:val="24"/>
          <w:szCs w:val="24"/>
        </w:rPr>
        <w:t>Purpose – only the following matters</w:t>
      </w:r>
    </w:p>
    <w:p w:rsidR="00625030" w:rsidRPr="00DE4813" w:rsidRDefault="00625030" w:rsidP="00625030">
      <w:pPr>
        <w:rPr>
          <w:sz w:val="24"/>
          <w:szCs w:val="24"/>
        </w:rPr>
      </w:pPr>
    </w:p>
    <w:p w:rsidR="00625030" w:rsidRPr="00DE4813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  <w:szCs w:val="24"/>
        </w:rPr>
      </w:pPr>
      <w:r w:rsidRPr="00DE4813">
        <w:rPr>
          <w:sz w:val="24"/>
          <w:szCs w:val="24"/>
        </w:rPr>
        <w:t xml:space="preserve">(If delegated then will be accountable to the Committee of </w:t>
      </w:r>
      <w:proofErr w:type="gramStart"/>
      <w:r w:rsidRPr="00DE4813">
        <w:rPr>
          <w:sz w:val="24"/>
          <w:szCs w:val="24"/>
        </w:rPr>
        <w:t>Management:</w:t>
      </w:r>
      <w:proofErr w:type="gramEnd"/>
      <w:r w:rsidRPr="00DE4813">
        <w:rPr>
          <w:sz w:val="24"/>
          <w:szCs w:val="24"/>
        </w:rPr>
        <w:t xml:space="preserve">) </w:t>
      </w:r>
    </w:p>
    <w:p w:rsidR="00625030" w:rsidRPr="00DE4813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  <w:szCs w:val="24"/>
        </w:rPr>
      </w:pPr>
    </w:p>
    <w:p w:rsidR="00625030" w:rsidRPr="00DE4813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  <w:szCs w:val="24"/>
        </w:rPr>
      </w:pPr>
      <w:r w:rsidRPr="00DE4813">
        <w:rPr>
          <w:sz w:val="24"/>
          <w:szCs w:val="24"/>
        </w:rPr>
        <w:tab/>
        <w:t>*</w:t>
      </w:r>
      <w:r w:rsidRPr="00DE4813">
        <w:rPr>
          <w:sz w:val="24"/>
          <w:szCs w:val="24"/>
        </w:rPr>
        <w:tab/>
        <w:t>The appraisal of the Chief Executive.</w:t>
      </w:r>
    </w:p>
    <w:p w:rsidR="00625030" w:rsidRPr="00DE4813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  <w:szCs w:val="24"/>
        </w:rPr>
      </w:pPr>
      <w:r w:rsidRPr="00DE4813">
        <w:rPr>
          <w:sz w:val="24"/>
          <w:szCs w:val="24"/>
        </w:rPr>
        <w:tab/>
      </w:r>
      <w:r w:rsidRPr="00DE4813">
        <w:rPr>
          <w:sz w:val="24"/>
          <w:szCs w:val="24"/>
        </w:rPr>
        <w:tab/>
      </w:r>
    </w:p>
    <w:p w:rsidR="00625030" w:rsidRPr="00DE4813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  <w:szCs w:val="24"/>
        </w:rPr>
      </w:pPr>
      <w:r w:rsidRPr="00DE4813">
        <w:rPr>
          <w:sz w:val="24"/>
          <w:szCs w:val="24"/>
        </w:rPr>
        <w:tab/>
        <w:t>*</w:t>
      </w:r>
      <w:r w:rsidRPr="00DE4813">
        <w:rPr>
          <w:sz w:val="24"/>
          <w:szCs w:val="24"/>
        </w:rPr>
        <w:tab/>
        <w:t>The appraisal of the COM chairperson.</w:t>
      </w:r>
    </w:p>
    <w:p w:rsidR="00625030" w:rsidRPr="00DE4813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  <w:szCs w:val="24"/>
        </w:rPr>
      </w:pPr>
    </w:p>
    <w:p w:rsidR="00625030" w:rsidRPr="00DE4813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  <w:szCs w:val="24"/>
        </w:rPr>
      </w:pPr>
      <w:r w:rsidRPr="00DE4813">
        <w:rPr>
          <w:sz w:val="24"/>
          <w:szCs w:val="24"/>
        </w:rPr>
        <w:tab/>
        <w:t>*</w:t>
      </w:r>
      <w:r w:rsidRPr="00DE4813">
        <w:rPr>
          <w:sz w:val="24"/>
          <w:szCs w:val="24"/>
        </w:rPr>
        <w:tab/>
        <w:t>The remuneration of the Chief Executive.</w:t>
      </w:r>
    </w:p>
    <w:p w:rsidR="00625030" w:rsidRPr="00DE4813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  <w:szCs w:val="24"/>
        </w:rPr>
      </w:pP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</w:rPr>
      </w:pPr>
      <w:r>
        <w:rPr>
          <w:sz w:val="24"/>
        </w:rPr>
        <w:tab/>
        <w:t>*</w:t>
      </w:r>
      <w:r>
        <w:rPr>
          <w:sz w:val="24"/>
        </w:rPr>
        <w:tab/>
        <w:t>Remuneration of the Committee of Management.</w:t>
      </w: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</w:rPr>
      </w:pPr>
    </w:p>
    <w:p w:rsidR="00625030" w:rsidRDefault="00625030" w:rsidP="00625030">
      <w:pPr>
        <w:pStyle w:val="BodyTextIndent3"/>
        <w:jc w:val="left"/>
      </w:pPr>
      <w:r>
        <w:tab/>
        <w:t>*</w:t>
      </w:r>
      <w:r>
        <w:tab/>
      </w:r>
      <w:proofErr w:type="gramStart"/>
      <w:r>
        <w:t>to</w:t>
      </w:r>
      <w:proofErr w:type="gramEnd"/>
      <w:r>
        <w:t xml:space="preserve"> discuss in general terms profit/performance related pay and bonuses and incentive schemes.</w:t>
      </w:r>
    </w:p>
    <w:p w:rsidR="00625030" w:rsidRDefault="00625030" w:rsidP="00625030">
      <w:pPr>
        <w:pStyle w:val="BodyTextIndent3"/>
        <w:jc w:val="left"/>
      </w:pPr>
    </w:p>
    <w:p w:rsidR="00625030" w:rsidRDefault="00625030" w:rsidP="00625030">
      <w:pPr>
        <w:pStyle w:val="BodyTextIndent3"/>
        <w:jc w:val="left"/>
      </w:pPr>
      <w:r>
        <w:tab/>
        <w:t>*</w:t>
      </w:r>
      <w:r>
        <w:tab/>
      </w:r>
      <w:proofErr w:type="gramStart"/>
      <w:r>
        <w:t>to</w:t>
      </w:r>
      <w:proofErr w:type="gramEnd"/>
      <w:r>
        <w:t xml:space="preserve"> monitor the provisions for succession of C/E and Treasurer as and when necessary.</w:t>
      </w:r>
    </w:p>
    <w:p w:rsidR="00625030" w:rsidRDefault="00625030" w:rsidP="00625030">
      <w:pPr>
        <w:pStyle w:val="BodyTextIndent3"/>
        <w:ind w:left="0" w:firstLine="0"/>
        <w:jc w:val="left"/>
      </w:pPr>
      <w:r>
        <w:tab/>
      </w:r>
    </w:p>
    <w:p w:rsidR="00625030" w:rsidRDefault="00625030" w:rsidP="00625030">
      <w:pPr>
        <w:pStyle w:val="BodyTextIndent3"/>
        <w:jc w:val="left"/>
      </w:pPr>
      <w:r>
        <w:tab/>
        <w:t>*</w:t>
      </w:r>
      <w:r>
        <w:tab/>
      </w:r>
      <w:proofErr w:type="gramStart"/>
      <w:r>
        <w:t>to</w:t>
      </w:r>
      <w:proofErr w:type="gramEnd"/>
      <w:r>
        <w:t xml:space="preserve"> consider the skills and knowledge of the Committee of Management.</w:t>
      </w:r>
    </w:p>
    <w:p w:rsidR="00625030" w:rsidRDefault="00625030" w:rsidP="00625030">
      <w:pPr>
        <w:pStyle w:val="BodyTextIndent3"/>
        <w:ind w:left="0" w:firstLine="0"/>
        <w:jc w:val="left"/>
      </w:pPr>
    </w:p>
    <w:p w:rsidR="00625030" w:rsidRDefault="00625030" w:rsidP="00625030">
      <w:pPr>
        <w:pStyle w:val="BodyTextIndent3"/>
        <w:jc w:val="left"/>
      </w:pPr>
      <w:r>
        <w:tab/>
        <w:t>*</w:t>
      </w:r>
      <w:r>
        <w:tab/>
      </w:r>
      <w:proofErr w:type="gramStart"/>
      <w:r>
        <w:t>to</w:t>
      </w:r>
      <w:proofErr w:type="gramEnd"/>
      <w:r>
        <w:t xml:space="preserve"> consider the replacement of Committee of Management members as and when necessary.</w:t>
      </w:r>
    </w:p>
    <w:p w:rsidR="00625030" w:rsidRDefault="00625030" w:rsidP="00625030">
      <w:pPr>
        <w:pStyle w:val="BodyTextIndent3"/>
        <w:jc w:val="left"/>
      </w:pPr>
    </w:p>
    <w:p w:rsidR="00625030" w:rsidRDefault="00625030" w:rsidP="00625030">
      <w:pPr>
        <w:pStyle w:val="BodyTextIndent3"/>
        <w:jc w:val="left"/>
      </w:pPr>
      <w:r>
        <w:tab/>
        <w:t>*</w:t>
      </w:r>
      <w:r>
        <w:tab/>
      </w:r>
      <w:proofErr w:type="gramStart"/>
      <w:r>
        <w:t>and</w:t>
      </w:r>
      <w:proofErr w:type="gramEnd"/>
      <w:r>
        <w:t xml:space="preserve"> to discuss any relevant issue relating to staff/management or committees.</w:t>
      </w: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</w:rPr>
      </w:pP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b/>
          <w:sz w:val="24"/>
        </w:rPr>
      </w:pPr>
      <w:r>
        <w:rPr>
          <w:b/>
          <w:sz w:val="24"/>
        </w:rPr>
        <w:tab/>
        <w:t>AUTHORITY</w:t>
      </w: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</w:rPr>
      </w:pP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1440" w:hanging="1440"/>
        <w:rPr>
          <w:sz w:val="24"/>
        </w:rPr>
      </w:pPr>
      <w:r>
        <w:rPr>
          <w:sz w:val="24"/>
        </w:rPr>
        <w:tab/>
        <w:t>*</w:t>
      </w:r>
      <w:r>
        <w:rPr>
          <w:sz w:val="24"/>
        </w:rPr>
        <w:tab/>
        <w:t xml:space="preserve">Establish and implement a recruitment and selection process for Committee of Management members so as to fill vacancies and achieve gradual renewal. </w:t>
      </w: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</w:rPr>
      </w:pP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</w:rPr>
      </w:pPr>
      <w:r>
        <w:rPr>
          <w:sz w:val="24"/>
        </w:rPr>
        <w:tab/>
        <w:t>*</w:t>
      </w:r>
      <w:r>
        <w:rPr>
          <w:sz w:val="24"/>
        </w:rPr>
        <w:tab/>
        <w:t>Appraising the Chief Executive.</w:t>
      </w: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ind w:left="720" w:hanging="720"/>
        <w:rPr>
          <w:sz w:val="24"/>
        </w:rPr>
      </w:pP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rPr>
          <w:sz w:val="24"/>
        </w:rPr>
      </w:pPr>
      <w:r>
        <w:rPr>
          <w:sz w:val="24"/>
        </w:rPr>
        <w:tab/>
        <w:t>*</w:t>
      </w:r>
      <w:r>
        <w:rPr>
          <w:sz w:val="24"/>
        </w:rPr>
        <w:tab/>
        <w:t>Recommending the remuneration of the Chief Executive.</w:t>
      </w:r>
    </w:p>
    <w:p w:rsidR="00625030" w:rsidRDefault="00625030" w:rsidP="00625030">
      <w:pPr>
        <w:tabs>
          <w:tab w:val="left" w:pos="1440"/>
          <w:tab w:val="left" w:pos="3600"/>
          <w:tab w:val="left" w:pos="5040"/>
          <w:tab w:val="left" w:pos="6480"/>
        </w:tabs>
        <w:rPr>
          <w:sz w:val="24"/>
        </w:rPr>
      </w:pP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rPr>
          <w:sz w:val="24"/>
        </w:rPr>
      </w:pP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rPr>
          <w:sz w:val="24"/>
        </w:rPr>
      </w:pPr>
      <w:r>
        <w:t>3)</w:t>
      </w:r>
      <w:r>
        <w:tab/>
      </w:r>
      <w:r>
        <w:rPr>
          <w:sz w:val="24"/>
        </w:rPr>
        <w:t>Frequency of meeting – yearly in January and as required.</w:t>
      </w:r>
    </w:p>
    <w:p w:rsidR="00625030" w:rsidRDefault="00625030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rPr>
          <w:sz w:val="24"/>
        </w:rPr>
      </w:pPr>
      <w:r>
        <w:rPr>
          <w:sz w:val="24"/>
        </w:rPr>
        <w:tab/>
        <w:t xml:space="preserve">Quorum </w:t>
      </w:r>
      <w:r w:rsidR="001E548D">
        <w:rPr>
          <w:sz w:val="24"/>
        </w:rPr>
        <w:t>–</w:t>
      </w:r>
      <w:r>
        <w:rPr>
          <w:sz w:val="24"/>
        </w:rPr>
        <w:t xml:space="preserve"> 4</w:t>
      </w:r>
    </w:p>
    <w:p w:rsidR="001E548D" w:rsidRDefault="001E548D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rPr>
          <w:sz w:val="24"/>
        </w:rPr>
      </w:pPr>
    </w:p>
    <w:p w:rsidR="001E548D" w:rsidRDefault="001E548D" w:rsidP="0062503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rPr>
          <w:sz w:val="24"/>
        </w:rPr>
      </w:pPr>
      <w:r>
        <w:rPr>
          <w:sz w:val="24"/>
        </w:rPr>
        <w:t>Reviewed: 16 January 2020</w:t>
      </w:r>
      <w:bookmarkStart w:id="0" w:name="_GoBack"/>
      <w:bookmarkEnd w:id="0"/>
    </w:p>
    <w:p w:rsidR="00606516" w:rsidRDefault="001E548D"/>
    <w:sectPr w:rsidR="00606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7B15"/>
    <w:multiLevelType w:val="singleLevel"/>
    <w:tmpl w:val="733052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30"/>
    <w:rsid w:val="001E548D"/>
    <w:rsid w:val="00451C56"/>
    <w:rsid w:val="00625030"/>
    <w:rsid w:val="00882586"/>
    <w:rsid w:val="009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47E9-D0D1-4FBD-B916-284FB5CB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30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2503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030"/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625030"/>
    <w:pPr>
      <w:tabs>
        <w:tab w:val="left" w:pos="720"/>
        <w:tab w:val="left" w:pos="1440"/>
        <w:tab w:val="left" w:pos="3600"/>
        <w:tab w:val="left" w:pos="5040"/>
        <w:tab w:val="left" w:pos="6480"/>
      </w:tabs>
      <w:ind w:left="1440" w:hanging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25030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Douglass</dc:creator>
  <cp:keywords/>
  <dc:description/>
  <cp:lastModifiedBy>Brian Douglass</cp:lastModifiedBy>
  <cp:revision>2</cp:revision>
  <dcterms:created xsi:type="dcterms:W3CDTF">2020-01-20T12:06:00Z</dcterms:created>
  <dcterms:modified xsi:type="dcterms:W3CDTF">2021-03-29T08:52:00Z</dcterms:modified>
</cp:coreProperties>
</file>